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D059E35" w14:textId="77777777" w:rsidR="00225308" w:rsidRDefault="007F346C">
      <w:pPr>
        <w:pStyle w:val="Title"/>
        <w:keepNext w:val="0"/>
        <w:keepLines w:val="0"/>
        <w:spacing w:after="40"/>
        <w:jc w:val="center"/>
        <w:rPr>
          <w:rFonts w:ascii="Calibri" w:eastAsia="Calibri" w:hAnsi="Calibri" w:cs="Calibri"/>
          <w:b/>
          <w:color w:val="DE5625"/>
          <w:sz w:val="40"/>
          <w:szCs w:val="40"/>
        </w:rPr>
      </w:pPr>
      <w:bookmarkStart w:id="0" w:name="_t6f5jmz3p62g" w:colFirst="0" w:colLast="0"/>
      <w:bookmarkEnd w:id="0"/>
      <w:r>
        <w:rPr>
          <w:rFonts w:ascii="Calibri" w:eastAsia="Calibri" w:hAnsi="Calibri" w:cs="Calibri"/>
          <w:b/>
          <w:color w:val="DE5625"/>
          <w:sz w:val="40"/>
          <w:szCs w:val="40"/>
        </w:rPr>
        <w:t>Strategies for Centering Student Voice in Review Processes</w:t>
      </w:r>
    </w:p>
    <w:p w14:paraId="3B934147" w14:textId="77777777" w:rsidR="00225308" w:rsidRDefault="007F346C">
      <w:pPr>
        <w:spacing w:before="24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Centering student voice ensures that PED policy implementation reflects the lived experiences of those most affected. Marginalized students, including students of color, multilingual learners, students with disabilities, LGBTQ2SIA+ students, and those impacted by trauma, may experience policies differently. Grounding continuous improvement in their insights helps prevent harm, strengthens belonging, and aligns enforcement with inclusive school values.</w:t>
      </w:r>
    </w:p>
    <w:p w14:paraId="1B3C1B75" w14:textId="77777777" w:rsidR="00225308" w:rsidRDefault="007F346C">
      <w:pPr>
        <w:pStyle w:val="Heading1"/>
        <w:keepNext w:val="0"/>
        <w:keepLines w:val="0"/>
        <w:spacing w:before="240" w:after="40"/>
        <w:rPr>
          <w:rFonts w:ascii="Calibri" w:eastAsia="Calibri" w:hAnsi="Calibri" w:cs="Calibri"/>
          <w:b/>
          <w:color w:val="434343"/>
          <w:sz w:val="36"/>
          <w:szCs w:val="36"/>
        </w:rPr>
      </w:pPr>
      <w:bookmarkStart w:id="1" w:name="_ehkf9acvskea" w:colFirst="0" w:colLast="0"/>
      <w:bookmarkEnd w:id="1"/>
      <w:r>
        <w:rPr>
          <w:rFonts w:ascii="Calibri" w:eastAsia="Calibri" w:hAnsi="Calibri" w:cs="Calibri"/>
          <w:b/>
          <w:color w:val="434343"/>
          <w:sz w:val="36"/>
          <w:szCs w:val="36"/>
        </w:rPr>
        <w:t>Guiding Principles for Student-Centered Review</w:t>
      </w:r>
    </w:p>
    <w:p w14:paraId="6BF62919" w14:textId="77777777" w:rsidR="00225308" w:rsidRDefault="007F346C">
      <w:pPr>
        <w:numPr>
          <w:ilvl w:val="0"/>
          <w:numId w:val="2"/>
        </w:numPr>
        <w:spacing w:before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Being proactive is key. Monitoring impact should start from day one, not just when problems arise.</w:t>
      </w:r>
    </w:p>
    <w:p w14:paraId="5D939CDD" w14:textId="77777777" w:rsidR="00225308" w:rsidRDefault="007F346C">
      <w:pPr>
        <w:numPr>
          <w:ilvl w:val="0"/>
          <w:numId w:val="2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Lived experience is valid evidence. Student and family insights complement quantitative data and deserve equal weight.</w:t>
      </w:r>
    </w:p>
    <w:p w14:paraId="02F5C300" w14:textId="77777777" w:rsidR="00225308" w:rsidRDefault="007F346C">
      <w:pPr>
        <w:numPr>
          <w:ilvl w:val="0"/>
          <w:numId w:val="2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The process matters. Who is invited, how voices are gathered, and how feedback is used all show whether inclusion and respect are truly prioritized.</w:t>
      </w:r>
    </w:p>
    <w:p w14:paraId="29467C04" w14:textId="77777777" w:rsidR="00225308" w:rsidRDefault="007F346C">
      <w:pPr>
        <w:pStyle w:val="Heading1"/>
        <w:keepNext w:val="0"/>
        <w:keepLines w:val="0"/>
        <w:spacing w:before="240" w:after="40"/>
        <w:rPr>
          <w:rFonts w:ascii="Calibri" w:eastAsia="Calibri" w:hAnsi="Calibri" w:cs="Calibri"/>
          <w:b/>
          <w:color w:val="434343"/>
          <w:sz w:val="36"/>
          <w:szCs w:val="36"/>
        </w:rPr>
      </w:pPr>
      <w:bookmarkStart w:id="2" w:name="_4oq50s8w0pi6" w:colFirst="0" w:colLast="0"/>
      <w:bookmarkEnd w:id="2"/>
      <w:r>
        <w:rPr>
          <w:rFonts w:ascii="Calibri" w:eastAsia="Calibri" w:hAnsi="Calibri" w:cs="Calibri"/>
          <w:b/>
          <w:color w:val="434343"/>
          <w:sz w:val="36"/>
          <w:szCs w:val="36"/>
        </w:rPr>
        <w:t>Student Voice Integration Strategies</w:t>
      </w:r>
    </w:p>
    <w:p w14:paraId="101074F5" w14:textId="77777777" w:rsidR="00225308" w:rsidRPr="007F346C" w:rsidRDefault="007F346C">
      <w:pPr>
        <w:pStyle w:val="Heading2"/>
        <w:spacing w:before="240" w:after="240"/>
        <w:rPr>
          <w:rFonts w:ascii="Calibri" w:eastAsia="Calibri" w:hAnsi="Calibri" w:cs="Calibri"/>
          <w:color w:val="CE4500"/>
        </w:rPr>
      </w:pPr>
      <w:bookmarkStart w:id="3" w:name="_q7ntcklug51n" w:colFirst="0" w:colLast="0"/>
      <w:bookmarkEnd w:id="3"/>
      <w:r w:rsidRPr="007F346C">
        <w:rPr>
          <w:rFonts w:ascii="Calibri" w:eastAsia="Calibri" w:hAnsi="Calibri" w:cs="Calibri"/>
          <w:color w:val="CE4500"/>
        </w:rPr>
        <w:t>Establish a Standing Student Advisory Group</w:t>
      </w:r>
    </w:p>
    <w:p w14:paraId="62639AC4" w14:textId="77777777" w:rsidR="00225308" w:rsidRDefault="007F346C">
      <w:pPr>
        <w:numPr>
          <w:ilvl w:val="0"/>
          <w:numId w:val="1"/>
        </w:numPr>
        <w:spacing w:before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Include a diverse cross-section of students across </w:t>
      </w:r>
      <w:proofErr w:type="gramStart"/>
      <w:r>
        <w:rPr>
          <w:rFonts w:ascii="Calibri" w:eastAsia="Calibri" w:hAnsi="Calibri" w:cs="Calibri"/>
          <w:sz w:val="24"/>
          <w:szCs w:val="24"/>
        </w:rPr>
        <w:t>race</w:t>
      </w:r>
      <w:proofErr w:type="gramEnd"/>
      <w:r>
        <w:rPr>
          <w:rFonts w:ascii="Calibri" w:eastAsia="Calibri" w:hAnsi="Calibri" w:cs="Calibri"/>
          <w:sz w:val="24"/>
          <w:szCs w:val="24"/>
        </w:rPr>
        <w:t>, gender identity, disability, language background, and grade levels.</w:t>
      </w:r>
    </w:p>
    <w:p w14:paraId="22354126" w14:textId="77777777" w:rsidR="00225308" w:rsidRDefault="007F346C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Meet monthly to review implementation experiences, suggest adjustments, and co-design solutions.</w:t>
      </w:r>
    </w:p>
    <w:p w14:paraId="70111084" w14:textId="77777777" w:rsidR="00225308" w:rsidRDefault="007F346C">
      <w:pPr>
        <w:numPr>
          <w:ilvl w:val="0"/>
          <w:numId w:val="1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Provide stipends or service hours as recognition for their contributions.</w:t>
      </w:r>
    </w:p>
    <w:p w14:paraId="59B37D41" w14:textId="77777777" w:rsidR="00225308" w:rsidRPr="007F346C" w:rsidRDefault="007F346C">
      <w:pPr>
        <w:pStyle w:val="Heading2"/>
        <w:spacing w:before="240" w:after="240"/>
        <w:rPr>
          <w:rFonts w:ascii="Calibri" w:eastAsia="Calibri" w:hAnsi="Calibri" w:cs="Calibri"/>
          <w:color w:val="CE4500"/>
        </w:rPr>
      </w:pPr>
      <w:bookmarkStart w:id="4" w:name="_pvrkkt7cm0xl" w:colFirst="0" w:colLast="0"/>
      <w:bookmarkEnd w:id="4"/>
      <w:r w:rsidRPr="007F346C">
        <w:rPr>
          <w:rFonts w:ascii="Calibri" w:eastAsia="Calibri" w:hAnsi="Calibri" w:cs="Calibri"/>
          <w:color w:val="CE4500"/>
        </w:rPr>
        <w:t>Facilitate Student-Led Listening Circles</w:t>
      </w:r>
    </w:p>
    <w:p w14:paraId="55D916A1" w14:textId="77777777" w:rsidR="00225308" w:rsidRDefault="007F346C">
      <w:pPr>
        <w:numPr>
          <w:ilvl w:val="0"/>
          <w:numId w:val="1"/>
        </w:numPr>
        <w:spacing w:before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Train students to lead peer-to-peer conversations on how the policy is affecting learning, relationships, and regulation.</w:t>
      </w:r>
    </w:p>
    <w:p w14:paraId="04460D89" w14:textId="77777777" w:rsidR="00225308" w:rsidRDefault="007F346C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Use prompts like:</w:t>
      </w:r>
    </w:p>
    <w:p w14:paraId="0E81FB97" w14:textId="77777777" w:rsidR="00225308" w:rsidRDefault="007F346C">
      <w:pPr>
        <w:numPr>
          <w:ilvl w:val="1"/>
          <w:numId w:val="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>“When has the policy helped you focus or feel calmer?”</w:t>
      </w:r>
    </w:p>
    <w:p w14:paraId="2B9D99E3" w14:textId="77777777" w:rsidR="00225308" w:rsidRDefault="007F346C">
      <w:pPr>
        <w:numPr>
          <w:ilvl w:val="1"/>
          <w:numId w:val="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>“When has it felt confusing, unfair, or unhelpful?”</w:t>
      </w:r>
    </w:p>
    <w:p w14:paraId="58255E9F" w14:textId="77777777" w:rsidR="00225308" w:rsidRDefault="007F346C">
      <w:pPr>
        <w:numPr>
          <w:ilvl w:val="0"/>
          <w:numId w:val="1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Summarize themes and share them with leadership teams.</w:t>
      </w:r>
    </w:p>
    <w:p w14:paraId="2CABECB4" w14:textId="77777777" w:rsidR="00225308" w:rsidRPr="007F346C" w:rsidRDefault="007F346C">
      <w:pPr>
        <w:pStyle w:val="Heading2"/>
        <w:spacing w:before="240" w:after="240"/>
        <w:rPr>
          <w:rFonts w:ascii="Calibri" w:eastAsia="Calibri" w:hAnsi="Calibri" w:cs="Calibri"/>
          <w:color w:val="CE4500"/>
        </w:rPr>
      </w:pPr>
      <w:bookmarkStart w:id="5" w:name="_i3x9bur2t5cv" w:colFirst="0" w:colLast="0"/>
      <w:bookmarkEnd w:id="5"/>
      <w:r w:rsidRPr="007F346C">
        <w:rPr>
          <w:rFonts w:ascii="Calibri" w:eastAsia="Calibri" w:hAnsi="Calibri" w:cs="Calibri"/>
          <w:color w:val="CE4500"/>
        </w:rPr>
        <w:t>Co-Analyze Survey and Behavior Data with Students</w:t>
      </w:r>
    </w:p>
    <w:p w14:paraId="5AA4814B" w14:textId="77777777" w:rsidR="00225308" w:rsidRDefault="007F346C">
      <w:pPr>
        <w:numPr>
          <w:ilvl w:val="0"/>
          <w:numId w:val="1"/>
        </w:numPr>
        <w:spacing w:before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Involve students in reviewing disaggregated PED violation data and feedback trends.</w:t>
      </w:r>
    </w:p>
    <w:p w14:paraId="7400F428" w14:textId="77777777" w:rsidR="00225308" w:rsidRDefault="007F346C">
      <w:pPr>
        <w:numPr>
          <w:ilvl w:val="0"/>
          <w:numId w:val="1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Ask students: </w:t>
      </w:r>
      <w:r>
        <w:rPr>
          <w:rFonts w:ascii="Calibri" w:eastAsia="Calibri" w:hAnsi="Calibri" w:cs="Calibri"/>
          <w:i/>
          <w:sz w:val="24"/>
          <w:szCs w:val="24"/>
        </w:rPr>
        <w:t xml:space="preserve">“What do you notice? What questions </w:t>
      </w:r>
      <w:proofErr w:type="gramStart"/>
      <w:r>
        <w:rPr>
          <w:rFonts w:ascii="Calibri" w:eastAsia="Calibri" w:hAnsi="Calibri" w:cs="Calibri"/>
          <w:i/>
          <w:sz w:val="24"/>
          <w:szCs w:val="24"/>
        </w:rPr>
        <w:t>does</w:t>
      </w:r>
      <w:proofErr w:type="gramEnd"/>
      <w:r>
        <w:rPr>
          <w:rFonts w:ascii="Calibri" w:eastAsia="Calibri" w:hAnsi="Calibri" w:cs="Calibri"/>
          <w:i/>
          <w:sz w:val="24"/>
          <w:szCs w:val="24"/>
        </w:rPr>
        <w:t xml:space="preserve"> this raise? What might we try?”</w:t>
      </w:r>
    </w:p>
    <w:p w14:paraId="63A3A188" w14:textId="77777777" w:rsidR="00225308" w:rsidRPr="007F346C" w:rsidRDefault="007F346C">
      <w:pPr>
        <w:pStyle w:val="Heading2"/>
        <w:spacing w:before="240" w:after="240"/>
        <w:rPr>
          <w:rFonts w:ascii="Calibri" w:eastAsia="Calibri" w:hAnsi="Calibri" w:cs="Calibri"/>
          <w:color w:val="CE4500"/>
        </w:rPr>
      </w:pPr>
      <w:bookmarkStart w:id="6" w:name="_dzjdyvruijin" w:colFirst="0" w:colLast="0"/>
      <w:bookmarkEnd w:id="6"/>
      <w:r>
        <w:br w:type="page"/>
      </w:r>
    </w:p>
    <w:p w14:paraId="1778DA1E" w14:textId="77777777" w:rsidR="00225308" w:rsidRPr="007F346C" w:rsidRDefault="007F346C">
      <w:pPr>
        <w:pStyle w:val="Heading2"/>
        <w:spacing w:before="240" w:after="240"/>
        <w:rPr>
          <w:rFonts w:ascii="Calibri" w:eastAsia="Calibri" w:hAnsi="Calibri" w:cs="Calibri"/>
          <w:color w:val="CE4500"/>
        </w:rPr>
      </w:pPr>
      <w:bookmarkStart w:id="7" w:name="_g224450l4nj" w:colFirst="0" w:colLast="0"/>
      <w:bookmarkEnd w:id="7"/>
      <w:r w:rsidRPr="007F346C">
        <w:rPr>
          <w:rFonts w:ascii="Calibri" w:eastAsia="Calibri" w:hAnsi="Calibri" w:cs="Calibri"/>
          <w:color w:val="CE4500"/>
        </w:rPr>
        <w:lastRenderedPageBreak/>
        <w:t>Create Safe Feedback Channels</w:t>
      </w:r>
    </w:p>
    <w:p w14:paraId="1254601B" w14:textId="77777777" w:rsidR="00225308" w:rsidRDefault="007F346C">
      <w:pPr>
        <w:numPr>
          <w:ilvl w:val="0"/>
          <w:numId w:val="1"/>
        </w:numPr>
        <w:spacing w:before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Use digital “suggestion lockers” (QR codes in restrooms, common areas) for anonymous student input.</w:t>
      </w:r>
    </w:p>
    <w:p w14:paraId="49F7AFEB" w14:textId="77777777" w:rsidR="00225308" w:rsidRDefault="007F346C">
      <w:pPr>
        <w:numPr>
          <w:ilvl w:val="0"/>
          <w:numId w:val="1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Ensure multilingual and accessible formats are available for students with disabilities.</w:t>
      </w:r>
    </w:p>
    <w:p w14:paraId="3E24A87B" w14:textId="77777777" w:rsidR="00225308" w:rsidRPr="007F346C" w:rsidRDefault="007F346C">
      <w:pPr>
        <w:pStyle w:val="Heading2"/>
        <w:spacing w:before="240" w:after="240"/>
        <w:rPr>
          <w:rFonts w:ascii="Calibri" w:eastAsia="Calibri" w:hAnsi="Calibri" w:cs="Calibri"/>
          <w:color w:val="CE4500"/>
        </w:rPr>
      </w:pPr>
      <w:bookmarkStart w:id="8" w:name="_3qs8qzy7s1r7" w:colFirst="0" w:colLast="0"/>
      <w:bookmarkEnd w:id="8"/>
      <w:proofErr w:type="gramStart"/>
      <w:r w:rsidRPr="007F346C">
        <w:rPr>
          <w:rFonts w:ascii="Calibri" w:eastAsia="Calibri" w:hAnsi="Calibri" w:cs="Calibri"/>
          <w:color w:val="CE4500"/>
        </w:rPr>
        <w:t>Invite</w:t>
      </w:r>
      <w:proofErr w:type="gramEnd"/>
      <w:r w:rsidRPr="007F346C">
        <w:rPr>
          <w:rFonts w:ascii="Calibri" w:eastAsia="Calibri" w:hAnsi="Calibri" w:cs="Calibri"/>
          <w:color w:val="CE4500"/>
        </w:rPr>
        <w:t xml:space="preserve"> Students into Policy Revision</w:t>
      </w:r>
    </w:p>
    <w:p w14:paraId="1F6055EB" w14:textId="77777777" w:rsidR="00225308" w:rsidRDefault="007F346C">
      <w:pPr>
        <w:numPr>
          <w:ilvl w:val="0"/>
          <w:numId w:val="1"/>
        </w:numPr>
        <w:spacing w:before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Include student representatives in mid-year and end-of-year review meetings.</w:t>
      </w:r>
    </w:p>
    <w:p w14:paraId="4DCCED0A" w14:textId="77777777" w:rsidR="00225308" w:rsidRDefault="007F346C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Use editable draft documents and ask: </w:t>
      </w:r>
      <w:r>
        <w:rPr>
          <w:rFonts w:ascii="Calibri" w:eastAsia="Calibri" w:hAnsi="Calibri" w:cs="Calibri"/>
          <w:i/>
          <w:sz w:val="24"/>
          <w:szCs w:val="24"/>
        </w:rPr>
        <w:t>“What language feels supportive vs. punitive?”</w:t>
      </w:r>
    </w:p>
    <w:p w14:paraId="49AE7C36" w14:textId="77777777" w:rsidR="00225308" w:rsidRDefault="007F346C">
      <w:pPr>
        <w:numPr>
          <w:ilvl w:val="0"/>
          <w:numId w:val="1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Pilot revised language or approaches based on student suggestions.</w:t>
      </w:r>
    </w:p>
    <w:p w14:paraId="45E00CD1" w14:textId="77777777" w:rsidR="00225308" w:rsidRPr="007F346C" w:rsidRDefault="007F346C">
      <w:pPr>
        <w:pStyle w:val="Heading2"/>
        <w:spacing w:before="240" w:after="240"/>
        <w:rPr>
          <w:rFonts w:ascii="Calibri" w:eastAsia="Calibri" w:hAnsi="Calibri" w:cs="Calibri"/>
          <w:color w:val="CE4500"/>
        </w:rPr>
      </w:pPr>
      <w:bookmarkStart w:id="9" w:name="_f6dqlzcyef3k" w:colFirst="0" w:colLast="0"/>
      <w:bookmarkEnd w:id="9"/>
      <w:r w:rsidRPr="007F346C">
        <w:rPr>
          <w:rFonts w:ascii="Calibri" w:eastAsia="Calibri" w:hAnsi="Calibri" w:cs="Calibri"/>
          <w:color w:val="CE4500"/>
        </w:rPr>
        <w:t>Elevate Student Stories in Public Reports</w:t>
      </w:r>
    </w:p>
    <w:p w14:paraId="3F5888AA" w14:textId="77777777" w:rsidR="00225308" w:rsidRDefault="007F346C">
      <w:pPr>
        <w:numPr>
          <w:ilvl w:val="0"/>
          <w:numId w:val="1"/>
        </w:numPr>
        <w:spacing w:before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Embed quotes, experiences, or short videos from students in school board updates and family communications.</w:t>
      </w:r>
    </w:p>
    <w:p w14:paraId="427FBA53" w14:textId="77777777" w:rsidR="00225308" w:rsidRDefault="007F346C">
      <w:pPr>
        <w:numPr>
          <w:ilvl w:val="0"/>
          <w:numId w:val="1"/>
        </w:numPr>
        <w:spacing w:after="240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sz w:val="24"/>
          <w:szCs w:val="24"/>
        </w:rPr>
        <w:t>Use consented testimonials to humanize the data and build community understanding.</w:t>
      </w:r>
    </w:p>
    <w:p w14:paraId="391BD074" w14:textId="77777777" w:rsidR="00225308" w:rsidRDefault="007F346C">
      <w:pPr>
        <w:pStyle w:val="Heading1"/>
        <w:keepNext w:val="0"/>
        <w:keepLines w:val="0"/>
        <w:spacing w:before="240" w:after="40"/>
        <w:rPr>
          <w:rFonts w:ascii="Calibri" w:eastAsia="Calibri" w:hAnsi="Calibri" w:cs="Calibri"/>
          <w:b/>
          <w:color w:val="434343"/>
          <w:sz w:val="36"/>
          <w:szCs w:val="36"/>
        </w:rPr>
      </w:pPr>
      <w:bookmarkStart w:id="10" w:name="_xpygutvy0zmv" w:colFirst="0" w:colLast="0"/>
      <w:bookmarkEnd w:id="10"/>
      <w:r>
        <w:rPr>
          <w:rFonts w:ascii="Calibri" w:eastAsia="Calibri" w:hAnsi="Calibri" w:cs="Calibri"/>
          <w:b/>
          <w:color w:val="434343"/>
          <w:sz w:val="36"/>
          <w:szCs w:val="36"/>
        </w:rPr>
        <w:t>Reflective Questions for Inclusive Policy Review</w:t>
      </w:r>
    </w:p>
    <w:p w14:paraId="7B18C4DC" w14:textId="77777777" w:rsidR="00225308" w:rsidRDefault="007F346C">
      <w:p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Use these prompts during leadership team reviews, family forums, or board updates:</w:t>
      </w:r>
    </w:p>
    <w:p w14:paraId="00451A25" w14:textId="77777777" w:rsidR="00225308" w:rsidRPr="007F346C" w:rsidRDefault="007F346C">
      <w:pPr>
        <w:pStyle w:val="Heading2"/>
        <w:rPr>
          <w:rFonts w:ascii="Calibri" w:eastAsia="Calibri" w:hAnsi="Calibri" w:cs="Calibri"/>
          <w:color w:val="CE4500"/>
        </w:rPr>
      </w:pPr>
      <w:bookmarkStart w:id="11" w:name="_wwa8izqqcy1m" w:colFirst="0" w:colLast="0"/>
      <w:bookmarkEnd w:id="11"/>
      <w:r w:rsidRPr="007F346C">
        <w:rPr>
          <w:rFonts w:ascii="Calibri" w:eastAsia="Calibri" w:hAnsi="Calibri" w:cs="Calibri"/>
          <w:color w:val="CE4500"/>
        </w:rPr>
        <w:t>Access &amp; Inclusion</w:t>
      </w:r>
    </w:p>
    <w:p w14:paraId="7608B868" w14:textId="77777777" w:rsidR="00225308" w:rsidRDefault="007F346C">
      <w:pPr>
        <w:numPr>
          <w:ilvl w:val="0"/>
          <w:numId w:val="3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Who is using their voice in our review processes? Who is missing?</w:t>
      </w:r>
    </w:p>
    <w:p w14:paraId="47976C1D" w14:textId="77777777" w:rsidR="00225308" w:rsidRDefault="007F346C">
      <w:pPr>
        <w:numPr>
          <w:ilvl w:val="0"/>
          <w:numId w:val="3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Have we translated all feedback tools and meeting invitations?</w:t>
      </w:r>
    </w:p>
    <w:p w14:paraId="171B5FD7" w14:textId="77777777" w:rsidR="00225308" w:rsidRDefault="007F346C">
      <w:pPr>
        <w:numPr>
          <w:ilvl w:val="0"/>
          <w:numId w:val="3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Are supports in place for students with IEPs, 504s, or trauma-related needs?</w:t>
      </w:r>
    </w:p>
    <w:p w14:paraId="103883A4" w14:textId="77777777" w:rsidR="00225308" w:rsidRPr="007F346C" w:rsidRDefault="007F346C">
      <w:pPr>
        <w:pStyle w:val="Heading2"/>
        <w:rPr>
          <w:rFonts w:ascii="Calibri" w:eastAsia="Calibri" w:hAnsi="Calibri" w:cs="Calibri"/>
          <w:color w:val="CE4500"/>
        </w:rPr>
      </w:pPr>
      <w:bookmarkStart w:id="12" w:name="_s96zkgxkgw5v" w:colFirst="0" w:colLast="0"/>
      <w:bookmarkEnd w:id="12"/>
      <w:r w:rsidRPr="007F346C">
        <w:rPr>
          <w:rFonts w:ascii="Calibri" w:eastAsia="Calibri" w:hAnsi="Calibri" w:cs="Calibri"/>
          <w:color w:val="CE4500"/>
        </w:rPr>
        <w:t>Policy Impact</w:t>
      </w:r>
    </w:p>
    <w:p w14:paraId="631ED775" w14:textId="77777777" w:rsidR="00225308" w:rsidRDefault="007F346C">
      <w:pPr>
        <w:numPr>
          <w:ilvl w:val="0"/>
          <w:numId w:val="3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Are any student groups disproportionately redirected, referred, or disciplined?</w:t>
      </w:r>
    </w:p>
    <w:p w14:paraId="313C9C24" w14:textId="77777777" w:rsidR="00225308" w:rsidRDefault="007F346C">
      <w:pPr>
        <w:numPr>
          <w:ilvl w:val="0"/>
          <w:numId w:val="3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Are exemptions being used consistently and equitably?</w:t>
      </w:r>
    </w:p>
    <w:p w14:paraId="7D3ED57C" w14:textId="77777777" w:rsidR="00225308" w:rsidRDefault="007F346C">
      <w:pPr>
        <w:numPr>
          <w:ilvl w:val="0"/>
          <w:numId w:val="3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Are we seeing differential impacts on student belonging or focus?</w:t>
      </w:r>
    </w:p>
    <w:p w14:paraId="6E90F007" w14:textId="77777777" w:rsidR="00225308" w:rsidRPr="007F346C" w:rsidRDefault="007F346C">
      <w:pPr>
        <w:pStyle w:val="Heading2"/>
        <w:rPr>
          <w:rFonts w:ascii="Calibri" w:eastAsia="Calibri" w:hAnsi="Calibri" w:cs="Calibri"/>
          <w:color w:val="CE4500"/>
        </w:rPr>
      </w:pPr>
      <w:bookmarkStart w:id="13" w:name="_x2zauavsrlxv" w:colFirst="0" w:colLast="0"/>
      <w:bookmarkEnd w:id="13"/>
      <w:r w:rsidRPr="007F346C">
        <w:rPr>
          <w:rFonts w:ascii="Calibri" w:eastAsia="Calibri" w:hAnsi="Calibri" w:cs="Calibri"/>
          <w:color w:val="CE4500"/>
        </w:rPr>
        <w:t>Responsiveness</w:t>
      </w:r>
    </w:p>
    <w:p w14:paraId="495531A8" w14:textId="77777777" w:rsidR="00225308" w:rsidRDefault="007F346C">
      <w:pPr>
        <w:numPr>
          <w:ilvl w:val="0"/>
          <w:numId w:val="3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How has feedback directly informed policy or practice changes?</w:t>
      </w:r>
    </w:p>
    <w:p w14:paraId="645ED046" w14:textId="77777777" w:rsidR="00225308" w:rsidRDefault="007F346C">
      <w:pPr>
        <w:numPr>
          <w:ilvl w:val="0"/>
          <w:numId w:val="3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Do students and families know their voices </w:t>
      </w:r>
      <w:proofErr w:type="gramStart"/>
      <w:r>
        <w:rPr>
          <w:rFonts w:ascii="Calibri" w:eastAsia="Calibri" w:hAnsi="Calibri" w:cs="Calibri"/>
          <w:sz w:val="24"/>
          <w:szCs w:val="24"/>
        </w:rPr>
        <w:t>made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a difference?</w:t>
      </w:r>
    </w:p>
    <w:tbl>
      <w:tblPr>
        <w:tblStyle w:val="a"/>
        <w:tblW w:w="108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10800"/>
      </w:tblGrid>
      <w:tr w:rsidR="00225308" w14:paraId="67E1AF36" w14:textId="77777777" w:rsidTr="007F346C">
        <w:tc>
          <w:tcPr>
            <w:tcW w:w="10800" w:type="dxa"/>
            <w:shd w:val="clear" w:color="auto" w:fill="FCE5CD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8E9E5" w14:textId="77777777" w:rsidR="00225308" w:rsidRDefault="007F346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Key Message: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br/>
            </w:r>
            <w:r>
              <w:rPr>
                <w:rFonts w:ascii="Calibri" w:eastAsia="Calibri" w:hAnsi="Calibri" w:cs="Calibri"/>
                <w:sz w:val="24"/>
                <w:szCs w:val="24"/>
              </w:rPr>
              <w:t>Policies feel fair when people feel heard. Listening deeply, analyzing data by groups, and sharing decision-making with students builds a culture of trust and inclusion that supports long-term success.</w:t>
            </w:r>
          </w:p>
        </w:tc>
      </w:tr>
    </w:tbl>
    <w:p w14:paraId="580B8D39" w14:textId="77777777" w:rsidR="00225308" w:rsidRDefault="00225308">
      <w:pPr>
        <w:spacing w:before="240" w:after="240"/>
      </w:pPr>
    </w:p>
    <w:sectPr w:rsidR="00225308">
      <w:footerReference w:type="default" r:id="rId7"/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D43A2" w14:textId="77777777" w:rsidR="007F346C" w:rsidRDefault="007F346C">
      <w:pPr>
        <w:spacing w:line="240" w:lineRule="auto"/>
      </w:pPr>
      <w:r>
        <w:separator/>
      </w:r>
    </w:p>
  </w:endnote>
  <w:endnote w:type="continuationSeparator" w:id="0">
    <w:p w14:paraId="65CEA7B8" w14:textId="77777777" w:rsidR="007F346C" w:rsidRDefault="007F34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C1BB3" w14:textId="77777777" w:rsidR="00225308" w:rsidRDefault="007F346C">
    <w:pPr>
      <w:jc w:val="right"/>
      <w:rPr>
        <w:rFonts w:ascii="Calibri" w:eastAsia="Calibri" w:hAnsi="Calibri" w:cs="Calibri"/>
        <w:sz w:val="24"/>
        <w:szCs w:val="24"/>
      </w:rPr>
    </w:pPr>
    <w:r>
      <w:rPr>
        <w:rFonts w:ascii="Calibri" w:eastAsia="Calibri" w:hAnsi="Calibri" w:cs="Calibri"/>
        <w:sz w:val="24"/>
        <w:szCs w:val="24"/>
      </w:rPr>
      <w:fldChar w:fldCharType="begin"/>
    </w:r>
    <w:r>
      <w:rPr>
        <w:rFonts w:ascii="Calibri" w:eastAsia="Calibri" w:hAnsi="Calibri" w:cs="Calibri"/>
        <w:sz w:val="24"/>
        <w:szCs w:val="24"/>
      </w:rPr>
      <w:instrText>PAGE</w:instrText>
    </w:r>
    <w:r>
      <w:rPr>
        <w:rFonts w:ascii="Calibri" w:eastAsia="Calibri" w:hAnsi="Calibri" w:cs="Calibri"/>
        <w:sz w:val="24"/>
        <w:szCs w:val="24"/>
      </w:rPr>
      <w:fldChar w:fldCharType="separate"/>
    </w:r>
    <w:r>
      <w:rPr>
        <w:rFonts w:ascii="Calibri" w:eastAsia="Calibri" w:hAnsi="Calibri" w:cs="Calibri"/>
        <w:noProof/>
        <w:sz w:val="24"/>
        <w:szCs w:val="24"/>
      </w:rPr>
      <w:t>1</w:t>
    </w:r>
    <w:r>
      <w:rPr>
        <w:rFonts w:ascii="Calibri" w:eastAsia="Calibri" w:hAnsi="Calibri" w:cs="Calibri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352F1" w14:textId="77777777" w:rsidR="007F346C" w:rsidRDefault="007F346C">
      <w:pPr>
        <w:spacing w:line="240" w:lineRule="auto"/>
      </w:pPr>
      <w:r>
        <w:separator/>
      </w:r>
    </w:p>
  </w:footnote>
  <w:footnote w:type="continuationSeparator" w:id="0">
    <w:p w14:paraId="6CA8F376" w14:textId="77777777" w:rsidR="007F346C" w:rsidRDefault="007F346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6245C"/>
    <w:multiLevelType w:val="multilevel"/>
    <w:tmpl w:val="0ADE4C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64F34E3"/>
    <w:multiLevelType w:val="multilevel"/>
    <w:tmpl w:val="344EE7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0D20054"/>
    <w:multiLevelType w:val="multilevel"/>
    <w:tmpl w:val="9AFC43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910196151">
    <w:abstractNumId w:val="1"/>
  </w:num>
  <w:num w:numId="2" w16cid:durableId="1220240250">
    <w:abstractNumId w:val="2"/>
  </w:num>
  <w:num w:numId="3" w16cid:durableId="1831411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308"/>
    <w:rsid w:val="00225308"/>
    <w:rsid w:val="007F346C"/>
    <w:rsid w:val="00B3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5623D"/>
  <w15:docId w15:val="{BC1E9DEA-7F42-4781-A1A5-6F16F18A8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94ED7EDA588641BA2DB1F50476E00F" ma:contentTypeVersion="7" ma:contentTypeDescription="Create a new document." ma:contentTypeScope="" ma:versionID="0a9e8130626d1a06b818d0bd9e76f391">
  <xsd:schema xmlns:xsd="http://www.w3.org/2001/XMLSchema" xmlns:xs="http://www.w3.org/2001/XMLSchema" xmlns:p="http://schemas.microsoft.com/office/2006/metadata/properties" xmlns:ns1="http://schemas.microsoft.com/sharepoint/v3" xmlns:ns2="17b1815e-ed97-4038-8b4f-b32987102c36" xmlns:ns3="54031767-dd6d-417c-ab73-583408f47564" targetNamespace="http://schemas.microsoft.com/office/2006/metadata/properties" ma:root="true" ma:fieldsID="43356d1e2cbf76ed9bc84ba3813c774f" ns1:_="" ns2:_="" ns3:_="">
    <xsd:import namespace="http://schemas.microsoft.com/sharepoint/v3"/>
    <xsd:import namespace="17b1815e-ed97-4038-8b4f-b32987102c36"/>
    <xsd:import namespace="54031767-dd6d-417c-ab73-583408f4756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Estimated_x0020_Creation_x0020_Date" minOccurs="0"/>
                <xsd:element ref="ns2:Remediation_x0020_Date" minOccurs="0"/>
                <xsd:element ref="ns2:Priorit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1815e-ed97-4038-8b4f-b32987102c36" elementFormDefault="qualified">
    <xsd:import namespace="http://schemas.microsoft.com/office/2006/documentManagement/types"/>
    <xsd:import namespace="http://schemas.microsoft.com/office/infopath/2007/PartnerControls"/>
    <xsd:element name="Estimated_x0020_Creation_x0020_Date" ma:index="6" nillable="true" ma:displayName="Estimated Creation Date" ma:format="DateOnly" ma:internalName="Estimated_x0020_Creation_x0020_Date" ma:readOnly="false">
      <xsd:simpleType>
        <xsd:restriction base="dms:DateTime"/>
      </xsd:simpleType>
    </xsd:element>
    <xsd:element name="Remediation_x0020_Date" ma:index="7" nillable="true" ma:displayName="Remediation Date" ma:default="[today]" ma:format="DateOnly" ma:internalName="Remediation_x0020_Date" ma:readOnly="false">
      <xsd:simpleType>
        <xsd:restriction base="dms:DateTime"/>
      </xsd:simpleType>
    </xsd:element>
    <xsd:element name="Priority" ma:index="8" nillable="true" ma:displayName="Priority" ma:default="New" ma:description="What Priority Level Is This Document?" ma:format="RadioButtons" ma:internalName="Priority" ma:readOnly="false">
      <xsd:simpleType>
        <xsd:restriction base="dms:Choice">
          <xsd:enumeration value="New"/>
          <xsd:enumeration value="Legacy"/>
          <xsd:enumeration value="Tier 1"/>
          <xsd:enumeration value="Tier 2"/>
          <xsd:enumeration value="Tier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31767-dd6d-417c-ab73-583408f4756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ority xmlns="17b1815e-ed97-4038-8b4f-b32987102c36">New</Priority>
    <Remediation_x0020_Date xmlns="17b1815e-ed97-4038-8b4f-b32987102c36">2025-09-01T00:58:13+00:00</Remediation_x0020_Date>
    <PublishingExpirationDate xmlns="http://schemas.microsoft.com/sharepoint/v3" xsi:nil="true"/>
    <PublishingStartDate xmlns="http://schemas.microsoft.com/sharepoint/v3" xsi:nil="true"/>
    <Estimated_x0020_Creation_x0020_Date xmlns="17b1815e-ed97-4038-8b4f-b32987102c36" xsi:nil="true"/>
  </documentManagement>
</p:properties>
</file>

<file path=customXml/itemProps1.xml><?xml version="1.0" encoding="utf-8"?>
<ds:datastoreItem xmlns:ds="http://schemas.openxmlformats.org/officeDocument/2006/customXml" ds:itemID="{15B42ADB-B3C0-4FFF-9FF7-3B896CBDC2E1}"/>
</file>

<file path=customXml/itemProps2.xml><?xml version="1.0" encoding="utf-8"?>
<ds:datastoreItem xmlns:ds="http://schemas.openxmlformats.org/officeDocument/2006/customXml" ds:itemID="{593E0F4C-7DD9-4AA4-92B7-444198215D92}"/>
</file>

<file path=customXml/itemProps3.xml><?xml version="1.0" encoding="utf-8"?>
<ds:datastoreItem xmlns:ds="http://schemas.openxmlformats.org/officeDocument/2006/customXml" ds:itemID="{DA71E386-2584-447B-B611-4A762B7C37B6}"/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MASSA-MACLEOD Elizabeth * ODE</dc:creator>
  <cp:lastModifiedBy>MASSA-MACLEOD Elizabeth * ODE</cp:lastModifiedBy>
  <cp:revision>2</cp:revision>
  <dcterms:created xsi:type="dcterms:W3CDTF">2025-09-01T00:56:00Z</dcterms:created>
  <dcterms:modified xsi:type="dcterms:W3CDTF">2025-09-01T00:56:00Z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0x0101005E94ED7EDA588641BA2DB1F50476E00F</vt:lpwstr>
  </property>
</Properties>
</file>